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104" w:rsidRDefault="00000000">
      <w:pPr>
        <w:spacing w:after="137" w:line="259" w:lineRule="auto"/>
        <w:ind w:left="-1058" w:right="-1440" w:firstLine="0"/>
      </w:pPr>
      <w:r>
        <w:rPr>
          <w:noProof/>
        </w:rPr>
        <w:drawing>
          <wp:inline distT="0" distB="0" distL="0" distR="0">
            <wp:extent cx="7161403" cy="648970"/>
            <wp:effectExtent l="0" t="0" r="0" b="0"/>
            <wp:docPr id="220" name="Picture 220"/>
            <wp:cNvGraphicFramePr/>
            <a:graphic xmlns:a="http://schemas.openxmlformats.org/drawingml/2006/main">
              <a:graphicData uri="http://schemas.openxmlformats.org/drawingml/2006/picture">
                <pic:pic xmlns:pic="http://schemas.openxmlformats.org/drawingml/2006/picture">
                  <pic:nvPicPr>
                    <pic:cNvPr id="220" name="Picture 220"/>
                    <pic:cNvPicPr/>
                  </pic:nvPicPr>
                  <pic:blipFill>
                    <a:blip r:embed="rId4"/>
                    <a:stretch>
                      <a:fillRect/>
                    </a:stretch>
                  </pic:blipFill>
                  <pic:spPr>
                    <a:xfrm>
                      <a:off x="0" y="0"/>
                      <a:ext cx="7161403" cy="648970"/>
                    </a:xfrm>
                    <a:prstGeom prst="rect">
                      <a:avLst/>
                    </a:prstGeom>
                  </pic:spPr>
                </pic:pic>
              </a:graphicData>
            </a:graphic>
          </wp:inline>
        </w:drawing>
      </w:r>
    </w:p>
    <w:p w:rsidR="00100104" w:rsidRDefault="00D85C64">
      <w:pPr>
        <w:ind w:left="7"/>
      </w:pPr>
      <w:r>
        <w:t>March 30</w:t>
      </w:r>
      <w:r w:rsidR="00340A42">
        <w:t xml:space="preserve">, 2026 </w:t>
      </w:r>
    </w:p>
    <w:p w:rsidR="00100104" w:rsidRDefault="00000000">
      <w:pPr>
        <w:ind w:left="7"/>
      </w:pPr>
      <w:r>
        <w:t xml:space="preserve">MEMBERS OF THE EXECUTIVE, GOVERNANCE, AND TRUSTEESHIP COMMITTEE </w:t>
      </w:r>
    </w:p>
    <w:p w:rsidR="00100104" w:rsidRDefault="00000000">
      <w:pPr>
        <w:ind w:left="7"/>
      </w:pPr>
      <w:r>
        <w:rPr>
          <w:rFonts w:cs="Arial"/>
        </w:rPr>
        <w:t xml:space="preserve">The Western Oregon University Board of Trustees’ Executive, Governance, &amp; </w:t>
      </w:r>
      <w:r>
        <w:t xml:space="preserve">Trusteeship Committee (EGTC) will meet </w:t>
      </w:r>
      <w:r>
        <w:rPr>
          <w:rFonts w:cs="Arial"/>
          <w:b/>
          <w:color w:val="0E101A"/>
        </w:rPr>
        <w:t xml:space="preserve">on </w:t>
      </w:r>
      <w:r w:rsidR="00340A42">
        <w:rPr>
          <w:rFonts w:cs="Arial"/>
          <w:b/>
          <w:color w:val="0E101A"/>
        </w:rPr>
        <w:t>Friday</w:t>
      </w:r>
      <w:r>
        <w:rPr>
          <w:rFonts w:cs="Arial"/>
          <w:b/>
          <w:color w:val="0E101A"/>
        </w:rPr>
        <w:t xml:space="preserve">, </w:t>
      </w:r>
      <w:r w:rsidR="00D85C64">
        <w:rPr>
          <w:rFonts w:cs="Arial"/>
          <w:b/>
          <w:color w:val="0E101A"/>
        </w:rPr>
        <w:t>April 3</w:t>
      </w:r>
      <w:r>
        <w:rPr>
          <w:rFonts w:cs="Arial"/>
          <w:b/>
          <w:color w:val="0E101A"/>
        </w:rPr>
        <w:t>, 202</w:t>
      </w:r>
      <w:r w:rsidR="00340A42">
        <w:rPr>
          <w:rFonts w:cs="Arial"/>
          <w:b/>
          <w:color w:val="0E101A"/>
        </w:rPr>
        <w:t>6</w:t>
      </w:r>
      <w:r>
        <w:t xml:space="preserve">. The committee will meet telephonically and electronically. </w:t>
      </w:r>
      <w:r w:rsidR="00D85C64">
        <w:t xml:space="preserve">The Committee will review and potentially approve the February 13, 2026, meeting minutes. </w:t>
      </w:r>
      <w:r>
        <w:t xml:space="preserve">The committee will also receive an </w:t>
      </w:r>
      <w:r w:rsidR="00340A42">
        <w:t>Internal Audit Update</w:t>
      </w:r>
      <w:r>
        <w:t xml:space="preserve"> by Ryan Schnobrich from our Internal Audit Office</w:t>
      </w:r>
      <w:r w:rsidR="00340A42">
        <w:t xml:space="preserve">. The update will include an update on the Employee Eligibility Audit </w:t>
      </w:r>
      <w:r w:rsidR="00D85C64">
        <w:t xml:space="preserve">and a </w:t>
      </w:r>
      <w:r w:rsidR="00340A42">
        <w:t xml:space="preserve">presentation </w:t>
      </w:r>
      <w:r w:rsidR="00D85C64">
        <w:t xml:space="preserve">on the Internal Audit Plan for FY 27. The Board will then get another chance to discuss </w:t>
      </w:r>
      <w:r w:rsidR="00D85C64">
        <w:t xml:space="preserve">the Proposed Internal Audit Charter, </w:t>
      </w:r>
      <w:r w:rsidR="00D85C64">
        <w:t xml:space="preserve">the Executive Governance and Trusteeship Committee Charter, and the Board Statement on Board Committees. The Board will then hear a presentation from Board Secretary Sorce on the Board Self-Evaluation completed in the Fall of 2025. The Board will then receive an update on the President’s Evaluation from General Counsel Ashford, followed by general updates from the General Counsel and the Board Secretary.  </w:t>
      </w:r>
    </w:p>
    <w:p w:rsidR="00100104" w:rsidRDefault="00000000">
      <w:pPr>
        <w:spacing w:after="358"/>
        <w:ind w:left="7"/>
      </w:pPr>
      <w:r>
        <w:t xml:space="preserve">The meeting will be held in accordance with the time, location, and schedule listed below, with electronic access where members of the public may join: </w:t>
      </w:r>
    </w:p>
    <w:p w:rsidR="00100104" w:rsidRDefault="000952A7" w:rsidP="00340A42">
      <w:pPr>
        <w:spacing w:after="0" w:line="259" w:lineRule="auto"/>
        <w:ind w:left="563"/>
        <w:jc w:val="center"/>
      </w:pPr>
      <w:r>
        <w:rPr>
          <w:rFonts w:cs="Arial"/>
          <w:b/>
        </w:rPr>
        <w:t xml:space="preserve">Friday </w:t>
      </w:r>
      <w:r w:rsidR="00D85C64">
        <w:rPr>
          <w:rFonts w:cs="Arial"/>
          <w:b/>
        </w:rPr>
        <w:t xml:space="preserve">April </w:t>
      </w:r>
      <w:r>
        <w:rPr>
          <w:rFonts w:cs="Arial"/>
          <w:b/>
        </w:rPr>
        <w:t>3, 2026</w:t>
      </w:r>
    </w:p>
    <w:p w:rsidR="00340A42" w:rsidRDefault="00D85C64" w:rsidP="00340A42">
      <w:pPr>
        <w:spacing w:after="0" w:line="259" w:lineRule="auto"/>
        <w:ind w:left="849"/>
        <w:jc w:val="center"/>
      </w:pPr>
      <w:r>
        <w:rPr>
          <w:rFonts w:cs="Arial"/>
          <w:b/>
        </w:rPr>
        <w:t>11</w:t>
      </w:r>
      <w:r w:rsidR="000952A7">
        <w:rPr>
          <w:rFonts w:cs="Arial"/>
          <w:b/>
        </w:rPr>
        <w:t>:</w:t>
      </w:r>
      <w:r>
        <w:rPr>
          <w:rFonts w:cs="Arial"/>
          <w:b/>
        </w:rPr>
        <w:t>0</w:t>
      </w:r>
      <w:r w:rsidR="000952A7">
        <w:rPr>
          <w:rFonts w:cs="Arial"/>
          <w:b/>
        </w:rPr>
        <w:t>0</w:t>
      </w:r>
      <w:r w:rsidR="002A25B3">
        <w:rPr>
          <w:rFonts w:cs="Arial"/>
          <w:b/>
        </w:rPr>
        <w:t xml:space="preserve"> </w:t>
      </w:r>
      <w:r w:rsidR="000952A7">
        <w:rPr>
          <w:rFonts w:cs="Arial"/>
          <w:b/>
        </w:rPr>
        <w:t>am – 1:</w:t>
      </w:r>
      <w:r>
        <w:rPr>
          <w:rFonts w:cs="Arial"/>
          <w:b/>
        </w:rPr>
        <w:t>0</w:t>
      </w:r>
      <w:r w:rsidR="000952A7">
        <w:rPr>
          <w:rFonts w:cs="Arial"/>
          <w:b/>
        </w:rPr>
        <w:t>0</w:t>
      </w:r>
      <w:r w:rsidR="002A25B3">
        <w:rPr>
          <w:rFonts w:cs="Arial"/>
          <w:b/>
        </w:rPr>
        <w:t xml:space="preserve"> </w:t>
      </w:r>
      <w:r w:rsidR="000952A7">
        <w:rPr>
          <w:rFonts w:cs="Arial"/>
          <w:b/>
        </w:rPr>
        <w:t>pm PST</w:t>
      </w:r>
    </w:p>
    <w:p w:rsidR="00100104" w:rsidRDefault="00000000" w:rsidP="00340A42">
      <w:pPr>
        <w:spacing w:after="0" w:line="259" w:lineRule="auto"/>
        <w:ind w:left="849"/>
        <w:jc w:val="center"/>
      </w:pPr>
      <w:r>
        <w:rPr>
          <w:noProof/>
        </w:rPr>
        <w:drawing>
          <wp:anchor distT="0" distB="0" distL="114300" distR="114300" simplePos="0" relativeHeight="251658240" behindDoc="0" locked="0" layoutInCell="1" allowOverlap="0">
            <wp:simplePos x="0" y="0"/>
            <wp:positionH relativeFrom="page">
              <wp:posOffset>285750</wp:posOffset>
            </wp:positionH>
            <wp:positionV relativeFrom="page">
              <wp:posOffset>9571355</wp:posOffset>
            </wp:positionV>
            <wp:extent cx="7262622" cy="229235"/>
            <wp:effectExtent l="0" t="0" r="0" b="0"/>
            <wp:wrapTopAndBottom/>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5"/>
                    <a:stretch>
                      <a:fillRect/>
                    </a:stretch>
                  </pic:blipFill>
                  <pic:spPr>
                    <a:xfrm>
                      <a:off x="0" y="0"/>
                      <a:ext cx="7262622" cy="229235"/>
                    </a:xfrm>
                    <a:prstGeom prst="rect">
                      <a:avLst/>
                    </a:prstGeom>
                  </pic:spPr>
                </pic:pic>
              </a:graphicData>
            </a:graphic>
          </wp:anchor>
        </w:drawing>
      </w:r>
      <w:r>
        <w:rPr>
          <w:rFonts w:cs="Arial"/>
          <w:b/>
        </w:rPr>
        <w:t>To Observe This Meeting</w:t>
      </w:r>
      <w:hyperlink r:id="rId6">
        <w:r w:rsidR="00100104">
          <w:rPr>
            <w:rFonts w:cs="Arial"/>
            <w:b/>
          </w:rPr>
          <w:t xml:space="preserve">: </w:t>
        </w:r>
      </w:hyperlink>
      <w:hyperlink r:id="rId7">
        <w:r w:rsidR="00100104">
          <w:rPr>
            <w:rFonts w:cs="Arial"/>
            <w:b/>
            <w:color w:val="0000FF"/>
            <w:u w:val="single" w:color="0000FF"/>
          </w:rPr>
          <w:t>Click Here</w:t>
        </w:r>
      </w:hyperlink>
      <w:hyperlink r:id="rId8">
        <w:r w:rsidR="00100104">
          <w:rPr>
            <w:rFonts w:cs="Arial"/>
            <w:b/>
          </w:rPr>
          <w:t xml:space="preserve"> </w:t>
        </w:r>
      </w:hyperlink>
    </w:p>
    <w:p w:rsidR="00340A42" w:rsidRDefault="00340A42" w:rsidP="00340A42">
      <w:pPr>
        <w:spacing w:after="0" w:line="259" w:lineRule="auto"/>
        <w:ind w:left="849"/>
        <w:jc w:val="center"/>
      </w:pPr>
    </w:p>
    <w:p w:rsidR="00100104" w:rsidRDefault="00000000">
      <w:pPr>
        <w:spacing w:after="326"/>
        <w:ind w:left="7"/>
      </w:pPr>
      <w:r>
        <w:t xml:space="preserve">Docket materials for this meeting are located on the </w:t>
      </w:r>
      <w:hyperlink r:id="rId9">
        <w:r w:rsidR="00100104">
          <w:rPr>
            <w:color w:val="0000FF"/>
            <w:u w:val="single" w:color="0000FF"/>
          </w:rPr>
          <w:t xml:space="preserve">WOU Board of Trustees </w:t>
        </w:r>
      </w:hyperlink>
      <w:hyperlink r:id="rId10">
        <w:r w:rsidR="00100104">
          <w:rPr>
            <w:color w:val="0000FF"/>
            <w:u w:val="single" w:color="0000FF"/>
          </w:rPr>
          <w:t>committees website</w:t>
        </w:r>
      </w:hyperlink>
      <w:hyperlink r:id="rId11">
        <w:r w:rsidR="00100104">
          <w:t>.</w:t>
        </w:r>
      </w:hyperlink>
      <w:r>
        <w:t xml:space="preserve"> </w:t>
      </w:r>
    </w:p>
    <w:p w:rsidR="00100104" w:rsidRDefault="00000000">
      <w:pPr>
        <w:spacing w:after="5"/>
        <w:ind w:left="124"/>
      </w:pPr>
      <w:r>
        <w:rPr>
          <w:noProof/>
        </w:rPr>
        <w:drawing>
          <wp:anchor distT="0" distB="0" distL="114300" distR="114300" simplePos="0" relativeHeight="251659264" behindDoc="0" locked="0" layoutInCell="1" allowOverlap="0">
            <wp:simplePos x="0" y="0"/>
            <wp:positionH relativeFrom="column">
              <wp:posOffset>72314</wp:posOffset>
            </wp:positionH>
            <wp:positionV relativeFrom="paragraph">
              <wp:posOffset>95333</wp:posOffset>
            </wp:positionV>
            <wp:extent cx="654050" cy="654050"/>
            <wp:effectExtent l="0" t="0" r="0" b="0"/>
            <wp:wrapSquare wrapText="bothSides"/>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12"/>
                    <a:stretch>
                      <a:fillRect/>
                    </a:stretch>
                  </pic:blipFill>
                  <pic:spPr>
                    <a:xfrm>
                      <a:off x="0" y="0"/>
                      <a:ext cx="654050" cy="654050"/>
                    </a:xfrm>
                    <a:prstGeom prst="rect">
                      <a:avLst/>
                    </a:prstGeom>
                  </pic:spPr>
                </pic:pic>
              </a:graphicData>
            </a:graphic>
          </wp:anchor>
        </w:drawing>
      </w:r>
      <w:r>
        <w:rPr>
          <w:color w:val="333333"/>
        </w:rPr>
        <w:t xml:space="preserve">If you would like to request a disability-related accommodation(s) to participate in a WOU activity or event, complete the </w:t>
      </w:r>
      <w:hyperlink r:id="rId13">
        <w:r w:rsidR="00100104">
          <w:rPr>
            <w:color w:val="DB0A29"/>
            <w:u w:val="single" w:color="DB0A29"/>
          </w:rPr>
          <w:t xml:space="preserve">online request </w:t>
        </w:r>
      </w:hyperlink>
      <w:hyperlink r:id="rId14">
        <w:r w:rsidR="00100104">
          <w:rPr>
            <w:color w:val="DB0A29"/>
            <w:u w:val="single" w:color="DB0A29"/>
          </w:rPr>
          <w:t>form</w:t>
        </w:r>
      </w:hyperlink>
      <w:hyperlink r:id="rId15">
        <w:r w:rsidR="00100104">
          <w:rPr>
            <w:color w:val="333333"/>
          </w:rPr>
          <w:t xml:space="preserve"> </w:t>
        </w:r>
      </w:hyperlink>
      <w:r>
        <w:rPr>
          <w:color w:val="333333"/>
        </w:rPr>
        <w:t>at least three (3) business days in advance. If you are faculty or staff and have questions, please contact Human Resources at 503-</w:t>
      </w:r>
    </w:p>
    <w:p w:rsidR="00100104" w:rsidRDefault="00000000">
      <w:pPr>
        <w:spacing w:after="5"/>
        <w:ind w:left="124"/>
      </w:pPr>
      <w:r>
        <w:rPr>
          <w:color w:val="333333"/>
        </w:rPr>
        <w:t xml:space="preserve">838-8490 or email </w:t>
      </w:r>
      <w:r>
        <w:rPr>
          <w:color w:val="1155CC"/>
          <w:u w:val="single" w:color="1155CC"/>
        </w:rPr>
        <w:t>hr@wou.edu</w:t>
      </w:r>
      <w:r>
        <w:rPr>
          <w:color w:val="333333"/>
        </w:rPr>
        <w:t>. If you are a student or community</w:t>
      </w:r>
    </w:p>
    <w:p w:rsidR="00100104" w:rsidRDefault="00000000">
      <w:pPr>
        <w:spacing w:after="555"/>
      </w:pPr>
      <w:r>
        <w:rPr>
          <w:color w:val="333333"/>
        </w:rPr>
        <w:t xml:space="preserve">member and have questions, please contact Disability Access Services (DAS) at 503-838-8250 or </w:t>
      </w:r>
      <w:r>
        <w:rPr>
          <w:color w:val="1155CC"/>
          <w:u w:val="single" w:color="1155CC"/>
        </w:rPr>
        <w:t>das@wou.edu</w:t>
      </w:r>
      <w:r>
        <w:rPr>
          <w:color w:val="333333"/>
        </w:rPr>
        <w:t>.</w:t>
      </w:r>
    </w:p>
    <w:p w:rsidR="00100104" w:rsidRDefault="00000000">
      <w:pPr>
        <w:spacing w:after="134"/>
        <w:ind w:left="7"/>
      </w:pPr>
      <w:r>
        <w:t xml:space="preserve">Sincerely, </w:t>
      </w:r>
    </w:p>
    <w:p w:rsidR="00100104" w:rsidRDefault="00000000">
      <w:pPr>
        <w:spacing w:after="48" w:line="259" w:lineRule="auto"/>
        <w:ind w:left="120" w:firstLine="0"/>
      </w:pPr>
      <w:r>
        <w:rPr>
          <w:noProof/>
        </w:rPr>
        <w:drawing>
          <wp:inline distT="0" distB="0" distL="0" distR="0">
            <wp:extent cx="967105" cy="457023"/>
            <wp:effectExtent l="0" t="0" r="0" b="0"/>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16"/>
                    <a:stretch>
                      <a:fillRect/>
                    </a:stretch>
                  </pic:blipFill>
                  <pic:spPr>
                    <a:xfrm>
                      <a:off x="0" y="0"/>
                      <a:ext cx="967105" cy="457023"/>
                    </a:xfrm>
                    <a:prstGeom prst="rect">
                      <a:avLst/>
                    </a:prstGeom>
                  </pic:spPr>
                </pic:pic>
              </a:graphicData>
            </a:graphic>
          </wp:inline>
        </w:drawing>
      </w:r>
    </w:p>
    <w:p w:rsidR="00100104" w:rsidRDefault="00000000">
      <w:pPr>
        <w:spacing w:after="10"/>
        <w:ind w:left="7"/>
      </w:pPr>
      <w:r>
        <w:t xml:space="preserve">Evan Sorce </w:t>
      </w:r>
    </w:p>
    <w:p w:rsidR="00100104" w:rsidRDefault="00000000">
      <w:pPr>
        <w:ind w:left="7"/>
      </w:pPr>
      <w:r>
        <w:lastRenderedPageBreak/>
        <w:t xml:space="preserve">Secretary to the Board of Trustees </w:t>
      </w:r>
    </w:p>
    <w:sectPr w:rsidR="00100104">
      <w:pgSz w:w="12240" w:h="15840"/>
      <w:pgMar w:top="672" w:right="1892" w:bottom="1440" w:left="15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04"/>
    <w:rsid w:val="000952A7"/>
    <w:rsid w:val="00100104"/>
    <w:rsid w:val="002A25B3"/>
    <w:rsid w:val="00340A42"/>
    <w:rsid w:val="005E71B6"/>
    <w:rsid w:val="00904853"/>
    <w:rsid w:val="00D85C64"/>
    <w:rsid w:val="00FD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E8C39D"/>
  <w15:docId w15:val="{8930E8E6-5140-AF4C-8036-04B939E8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49" w:lineRule="auto"/>
      <w:ind w:left="22" w:hanging="10"/>
    </w:pPr>
    <w:rPr>
      <w:rFonts w:ascii="Arial" w:eastAsia="Arial" w:hAnsi="Arial"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ou-edu.zoom.us/j/88014877382" TargetMode="External"/><Relationship Id="rId13" Type="http://schemas.openxmlformats.org/officeDocument/2006/relationships/hyperlink" Target="https://docs.google.com/forms/d/e/1FAIpQLSd0Bo9tlQwET-zGIVx-MNY6tIw5JqN6UKj96b7H6M5DluF_1w/viewform?gxids=762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ou-edu.zoom.us/j/88014877382" TargetMode="Externa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g"/><Relationship Id="rId1" Type="http://schemas.openxmlformats.org/officeDocument/2006/relationships/styles" Target="styles.xml"/><Relationship Id="rId6" Type="http://schemas.openxmlformats.org/officeDocument/2006/relationships/hyperlink" Target="https://wou-edu.zoom.us/j/88014877382" TargetMode="External"/><Relationship Id="rId11" Type="http://schemas.openxmlformats.org/officeDocument/2006/relationships/hyperlink" Target="https://wou.edu/board/board-committees/" TargetMode="External"/><Relationship Id="rId5" Type="http://schemas.openxmlformats.org/officeDocument/2006/relationships/image" Target="media/image2.jpg"/><Relationship Id="rId15" Type="http://schemas.openxmlformats.org/officeDocument/2006/relationships/hyperlink" Target="https://docs.google.com/forms/d/e/1FAIpQLSd0Bo9tlQwET-zGIVx-MNY6tIw5JqN6UKj96b7H6M5DluF_1w/viewform?gxids=7628" TargetMode="External"/><Relationship Id="rId10" Type="http://schemas.openxmlformats.org/officeDocument/2006/relationships/hyperlink" Target="https://wou.edu/board/board-committees/" TargetMode="External"/><Relationship Id="rId4" Type="http://schemas.openxmlformats.org/officeDocument/2006/relationships/image" Target="media/image1.jpg"/><Relationship Id="rId9" Type="http://schemas.openxmlformats.org/officeDocument/2006/relationships/hyperlink" Target="https://wou.edu/board/board-committees/" TargetMode="External"/><Relationship Id="rId14" Type="http://schemas.openxmlformats.org/officeDocument/2006/relationships/hyperlink" Target="https://docs.google.com/forms/d/e/1FAIpQLSd0Bo9tlQwET-zGIVx-MNY6tIw5JqN6UKj96b7H6M5DluF_1w/viewform?gxids=7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dc:creator>
  <cp:keywords/>
  <cp:lastModifiedBy>Evan Sorce</cp:lastModifiedBy>
  <cp:revision>2</cp:revision>
  <dcterms:created xsi:type="dcterms:W3CDTF">2026-03-31T19:08:00Z</dcterms:created>
  <dcterms:modified xsi:type="dcterms:W3CDTF">2026-03-31T19:08:00Z</dcterms:modified>
</cp:coreProperties>
</file>